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C5" w:rsidRDefault="00A134C5" w:rsidP="00A134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93200" cy="79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hakasia_r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D6811" w:rsidRPr="00A134C5" w:rsidRDefault="00790844" w:rsidP="00A1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установке</w:t>
      </w:r>
    </w:p>
    <w:p w:rsidR="00A134C5" w:rsidRDefault="00A134C5" w:rsidP="00A134C5">
      <w:pPr>
        <w:jc w:val="center"/>
        <w:rPr>
          <w:b/>
          <w:sz w:val="28"/>
          <w:szCs w:val="28"/>
        </w:rPr>
      </w:pPr>
      <w:r w:rsidRPr="00A134C5">
        <w:rPr>
          <w:b/>
          <w:sz w:val="28"/>
          <w:szCs w:val="28"/>
        </w:rPr>
        <w:t>Внешн</w:t>
      </w:r>
      <w:r w:rsidR="00F4246A">
        <w:rPr>
          <w:b/>
          <w:sz w:val="28"/>
          <w:szCs w:val="28"/>
        </w:rPr>
        <w:t>ей</w:t>
      </w:r>
      <w:r w:rsidRPr="00A134C5">
        <w:rPr>
          <w:b/>
          <w:sz w:val="28"/>
          <w:szCs w:val="28"/>
        </w:rPr>
        <w:t xml:space="preserve"> обработк</w:t>
      </w:r>
      <w:r w:rsidR="00F4246A">
        <w:rPr>
          <w:b/>
          <w:sz w:val="28"/>
          <w:szCs w:val="28"/>
        </w:rPr>
        <w:t>и</w:t>
      </w:r>
      <w:r w:rsidRPr="00A134C5">
        <w:rPr>
          <w:b/>
          <w:sz w:val="28"/>
          <w:szCs w:val="28"/>
        </w:rPr>
        <w:t xml:space="preserve"> «Сверка реализаций </w:t>
      </w:r>
      <w:proofErr w:type="spellStart"/>
      <w:r w:rsidRPr="00A134C5">
        <w:rPr>
          <w:b/>
          <w:sz w:val="28"/>
          <w:szCs w:val="28"/>
        </w:rPr>
        <w:t>Контур.Диадок</w:t>
      </w:r>
      <w:proofErr w:type="spellEnd"/>
      <w:r w:rsidRPr="00A134C5">
        <w:rPr>
          <w:b/>
          <w:sz w:val="28"/>
          <w:szCs w:val="28"/>
        </w:rPr>
        <w:t>»</w:t>
      </w:r>
    </w:p>
    <w:p w:rsidR="002878D9" w:rsidRPr="003406FF" w:rsidRDefault="003406FF" w:rsidP="003406FF">
      <w:pPr>
        <w:jc w:val="center"/>
      </w:pPr>
      <w:r>
        <w:t>Версия 1.0</w:t>
      </w:r>
    </w:p>
    <w:p w:rsidR="00790844" w:rsidRPr="00A914E0" w:rsidRDefault="00A134C5" w:rsidP="0079084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90844">
        <w:rPr>
          <w:b/>
          <w:sz w:val="28"/>
          <w:szCs w:val="28"/>
        </w:rPr>
        <w:br w:type="page"/>
      </w:r>
      <w:r w:rsidR="00790844" w:rsidRPr="00A914E0">
        <w:rPr>
          <w:b/>
          <w:sz w:val="24"/>
          <w:szCs w:val="24"/>
        </w:rPr>
        <w:lastRenderedPageBreak/>
        <w:t xml:space="preserve">Общие сведения о программном продукте. </w:t>
      </w:r>
    </w:p>
    <w:p w:rsidR="00790844" w:rsidRPr="00790844" w:rsidRDefault="00790844" w:rsidP="00790844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>Программный продукт разработан на среде «1</w:t>
      </w:r>
      <w:proofErr w:type="gramStart"/>
      <w:r>
        <w:t>С:Предприятие</w:t>
      </w:r>
      <w:proofErr w:type="gramEnd"/>
      <w:r>
        <w:t xml:space="preserve"> 8.3» для конфигурации «1С:Бухгалтерия предприятия 3.0». </w:t>
      </w:r>
    </w:p>
    <w:p w:rsidR="00790844" w:rsidRPr="00790844" w:rsidRDefault="00790844" w:rsidP="005248AB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>Рекомендуемая к использованию версия платформы «1С:Предприятия 8.3», а так же требования к ПО для каждого релиза конфигурации «1С:Б</w:t>
      </w:r>
      <w:r w:rsidR="00322434">
        <w:t>ухгалтерия предприятия 3.0</w:t>
      </w:r>
      <w:r>
        <w:t xml:space="preserve">», находятся в файле readme.txt. </w:t>
      </w:r>
    </w:p>
    <w:p w:rsidR="00790844" w:rsidRPr="00D01B40" w:rsidRDefault="00790844" w:rsidP="00204875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>Программный продукт имеет вид внешней обработки и разработан для «1</w:t>
      </w:r>
      <w:proofErr w:type="gramStart"/>
      <w:r>
        <w:t>С:Бухгалтерия</w:t>
      </w:r>
      <w:proofErr w:type="gramEnd"/>
      <w:r>
        <w:t xml:space="preserve"> предприятия 3.0»</w:t>
      </w:r>
      <w:r w:rsidR="00FF1819">
        <w:t>,</w:t>
      </w:r>
      <w:r>
        <w:t xml:space="preserve"> не требует внесения изменений в типовую конфигурацию.  </w:t>
      </w:r>
    </w:p>
    <w:p w:rsidR="00D01B40" w:rsidRPr="00A914E0" w:rsidRDefault="00D01B40" w:rsidP="00D01B40">
      <w:pPr>
        <w:pStyle w:val="a3"/>
        <w:ind w:left="1152"/>
        <w:rPr>
          <w:b/>
          <w:sz w:val="28"/>
          <w:szCs w:val="28"/>
        </w:rPr>
      </w:pPr>
    </w:p>
    <w:p w:rsidR="004564FF" w:rsidRPr="004564FF" w:rsidRDefault="003F67D8" w:rsidP="006E1A1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4564FF">
        <w:rPr>
          <w:b/>
          <w:sz w:val="24"/>
          <w:szCs w:val="24"/>
        </w:rPr>
        <w:t>Подключение внешней обработки</w:t>
      </w:r>
    </w:p>
    <w:p w:rsidR="00437EE4" w:rsidRDefault="00437EE4" w:rsidP="00385C3E">
      <w:pPr>
        <w:pStyle w:val="warningword"/>
        <w:spacing w:after="9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Путь в простом интерфейсе</w:t>
      </w:r>
    </w:p>
    <w:p w:rsidR="00437EE4" w:rsidRDefault="00437EE4" w:rsidP="00437EE4">
      <w:pPr>
        <w:pStyle w:val="notes"/>
        <w:pBdr>
          <w:left w:val="single" w:sz="18" w:space="8" w:color="CCCCCC"/>
        </w:pBdr>
        <w:spacing w:before="90" w:beforeAutospacing="0" w:after="360" w:afterAutospacing="0"/>
        <w:ind w:left="450"/>
        <w:rPr>
          <w:rFonts w:ascii="Verdana" w:hAnsi="Verdana"/>
          <w:color w:val="000000"/>
          <w:sz w:val="20"/>
          <w:szCs w:val="20"/>
        </w:rPr>
      </w:pPr>
      <w:r>
        <w:rPr>
          <w:rStyle w:val="interface"/>
          <w:rFonts w:ascii="Verdana" w:hAnsi="Verdana"/>
          <w:color w:val="0070C0"/>
          <w:sz w:val="20"/>
          <w:szCs w:val="20"/>
        </w:rPr>
        <w:t xml:space="preserve">Настройки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Еще…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Другие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настройки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Печатные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формы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,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отчеты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обработки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Дополнительные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отчеты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обработки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Добавить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из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файла</w:t>
      </w:r>
    </w:p>
    <w:p w:rsidR="00437EE4" w:rsidRDefault="00437EE4" w:rsidP="00385C3E">
      <w:pPr>
        <w:pStyle w:val="warningword"/>
        <w:spacing w:after="9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Путь в полном интерфейсе</w:t>
      </w:r>
    </w:p>
    <w:p w:rsidR="00437EE4" w:rsidRDefault="00437EE4" w:rsidP="00437EE4">
      <w:pPr>
        <w:pStyle w:val="notes"/>
        <w:pBdr>
          <w:left w:val="single" w:sz="18" w:space="8" w:color="CCCCCC"/>
        </w:pBdr>
        <w:spacing w:before="90" w:beforeAutospacing="0" w:after="360" w:afterAutospacing="0"/>
        <w:ind w:left="450"/>
        <w:rPr>
          <w:rFonts w:ascii="Verdana" w:hAnsi="Verdana"/>
          <w:color w:val="000000"/>
          <w:sz w:val="20"/>
          <w:szCs w:val="20"/>
        </w:rPr>
      </w:pPr>
      <w:r>
        <w:rPr>
          <w:rStyle w:val="interface"/>
          <w:rFonts w:ascii="Verdana" w:hAnsi="Verdana"/>
          <w:color w:val="0070C0"/>
          <w:sz w:val="20"/>
          <w:szCs w:val="20"/>
        </w:rPr>
        <w:t xml:space="preserve">Администрирование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Печатные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формы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,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отчеты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обработки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Дополнительные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отчеты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обработки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Arial" w:hAnsi="Arial" w:cs="Arial"/>
          <w:color w:val="0070C0"/>
          <w:sz w:val="20"/>
          <w:szCs w:val="20"/>
        </w:rPr>
        <w:t>→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</w:t>
      </w:r>
      <w:r>
        <w:rPr>
          <w:rStyle w:val="interface"/>
          <w:rFonts w:ascii="Verdana" w:hAnsi="Verdana" w:cs="Verdana"/>
          <w:color w:val="0070C0"/>
          <w:sz w:val="20"/>
          <w:szCs w:val="20"/>
        </w:rPr>
        <w:t>Добавить</w:t>
      </w:r>
      <w:r>
        <w:rPr>
          <w:rStyle w:val="interface"/>
          <w:rFonts w:ascii="Verdana" w:hAnsi="Verdana"/>
          <w:color w:val="0070C0"/>
          <w:sz w:val="20"/>
          <w:szCs w:val="20"/>
        </w:rPr>
        <w:t xml:space="preserve"> из файла</w:t>
      </w:r>
    </w:p>
    <w:p w:rsidR="00385C3E" w:rsidRPr="00385C3E" w:rsidRDefault="00385C3E" w:rsidP="00385C3E">
      <w:pPr>
        <w:rPr>
          <w:b/>
          <w:sz w:val="24"/>
          <w:szCs w:val="24"/>
        </w:rPr>
      </w:pPr>
    </w:p>
    <w:p w:rsidR="00385C3E" w:rsidRDefault="00385C3E" w:rsidP="00385C3E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907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00" w:rsidRDefault="00FC42CD" w:rsidP="00FC42CD">
      <w:pPr>
        <w:jc w:val="center"/>
      </w:pPr>
      <w:r w:rsidRPr="00C62488">
        <w:t>рисунок 1</w:t>
      </w:r>
    </w:p>
    <w:p w:rsidR="00B91600" w:rsidRPr="00B91600" w:rsidRDefault="00B91600" w:rsidP="00B91600"/>
    <w:p w:rsidR="00B91600" w:rsidRPr="00B91600" w:rsidRDefault="00B91600" w:rsidP="00B91600"/>
    <w:p w:rsidR="00B91600" w:rsidRPr="00B91600" w:rsidRDefault="00B91600" w:rsidP="00B91600">
      <w:bookmarkStart w:id="0" w:name="_GoBack"/>
      <w:bookmarkEnd w:id="0"/>
    </w:p>
    <w:p w:rsidR="00B91600" w:rsidRPr="00B91600" w:rsidRDefault="00B91600" w:rsidP="00B91600"/>
    <w:p w:rsidR="00B91600" w:rsidRPr="00B91600" w:rsidRDefault="00B91600" w:rsidP="00B91600"/>
    <w:p w:rsidR="00FC42CD" w:rsidRPr="00B91600" w:rsidRDefault="00FC42CD" w:rsidP="00B91600">
      <w:pPr>
        <w:jc w:val="center"/>
      </w:pPr>
    </w:p>
    <w:p w:rsidR="00385C3E" w:rsidRDefault="00385C3E" w:rsidP="00385C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937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рин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CD" w:rsidRPr="00C62488" w:rsidRDefault="00FC42CD" w:rsidP="00FC42CD">
      <w:pPr>
        <w:jc w:val="center"/>
      </w:pPr>
      <w:r w:rsidRPr="00C62488">
        <w:t>рисунок 2</w:t>
      </w:r>
    </w:p>
    <w:p w:rsidR="00385C3E" w:rsidRDefault="00385C3E" w:rsidP="00385C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7907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рин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CD" w:rsidRPr="00C62488" w:rsidRDefault="00FC42CD" w:rsidP="00FC42CD">
      <w:pPr>
        <w:jc w:val="center"/>
      </w:pPr>
      <w:r w:rsidRPr="00C62488">
        <w:t>рисунок 3</w:t>
      </w:r>
    </w:p>
    <w:p w:rsidR="00385C3E" w:rsidRPr="00385C3E" w:rsidRDefault="00385C3E" w:rsidP="00385C3E">
      <w:pPr>
        <w:rPr>
          <w:sz w:val="24"/>
          <w:szCs w:val="24"/>
        </w:rPr>
      </w:pPr>
      <w:r>
        <w:rPr>
          <w:sz w:val="24"/>
          <w:szCs w:val="24"/>
        </w:rPr>
        <w:t xml:space="preserve">На сообщение «Предупреждение безопасности» нужно ответить </w:t>
      </w:r>
      <w:proofErr w:type="gramStart"/>
      <w:r w:rsidRPr="00385C3E">
        <w:rPr>
          <w:b/>
          <w:sz w:val="24"/>
          <w:szCs w:val="24"/>
        </w:rPr>
        <w:t>Продолжить</w:t>
      </w:r>
      <w:proofErr w:type="gramEnd"/>
      <w:r w:rsidR="00FC42CD">
        <w:rPr>
          <w:sz w:val="24"/>
          <w:szCs w:val="24"/>
        </w:rPr>
        <w:t xml:space="preserve"> </w:t>
      </w:r>
      <w:r w:rsidR="00FC42CD" w:rsidRPr="00FC42CD">
        <w:rPr>
          <w:sz w:val="24"/>
          <w:szCs w:val="24"/>
        </w:rPr>
        <w:t xml:space="preserve">- </w:t>
      </w:r>
      <w:r w:rsidR="00FC42CD">
        <w:rPr>
          <w:sz w:val="24"/>
          <w:szCs w:val="24"/>
        </w:rPr>
        <w:t>р</w:t>
      </w:r>
      <w:r w:rsidR="00FC42CD" w:rsidRPr="00FC42CD">
        <w:rPr>
          <w:sz w:val="24"/>
          <w:szCs w:val="24"/>
        </w:rPr>
        <w:t xml:space="preserve">исунок </w:t>
      </w:r>
      <w:r w:rsidR="00FC42CD">
        <w:rPr>
          <w:sz w:val="24"/>
          <w:szCs w:val="24"/>
        </w:rPr>
        <w:t>4</w:t>
      </w:r>
      <w:r w:rsidR="00FC42CD" w:rsidRPr="00FC42CD">
        <w:rPr>
          <w:sz w:val="24"/>
          <w:szCs w:val="24"/>
        </w:rPr>
        <w:t>.</w:t>
      </w:r>
    </w:p>
    <w:p w:rsidR="00385C3E" w:rsidRDefault="00385C3E" w:rsidP="00385C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958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рин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CD" w:rsidRPr="00C62488" w:rsidRDefault="00FC42CD" w:rsidP="00FC42CD">
      <w:pPr>
        <w:jc w:val="center"/>
      </w:pPr>
      <w:r w:rsidRPr="00C62488">
        <w:t>рисунок 4</w:t>
      </w:r>
    </w:p>
    <w:p w:rsidR="00FC42CD" w:rsidRDefault="00FC42CD" w:rsidP="00FC4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появившемся окне «Выберите файл внешнего отчета или обработки» нужно выбрать файл обработки и нажать кнопку «</w:t>
      </w:r>
      <w:r w:rsidR="00805303">
        <w:rPr>
          <w:sz w:val="24"/>
          <w:szCs w:val="24"/>
        </w:rPr>
        <w:t>Открыть</w:t>
      </w:r>
      <w:r>
        <w:rPr>
          <w:sz w:val="24"/>
          <w:szCs w:val="24"/>
        </w:rPr>
        <w:t>»</w:t>
      </w:r>
      <w:r w:rsidR="00097385">
        <w:rPr>
          <w:sz w:val="24"/>
          <w:szCs w:val="24"/>
        </w:rPr>
        <w:t xml:space="preserve"> - рисунок </w:t>
      </w:r>
      <w:r w:rsidR="00CC3474">
        <w:rPr>
          <w:sz w:val="24"/>
          <w:szCs w:val="24"/>
        </w:rPr>
        <w:t>5</w:t>
      </w:r>
      <w:r w:rsidR="00805303">
        <w:rPr>
          <w:sz w:val="24"/>
          <w:szCs w:val="24"/>
        </w:rPr>
        <w:t>.</w:t>
      </w:r>
    </w:p>
    <w:p w:rsidR="00FC42CD" w:rsidRDefault="00FC42CD" w:rsidP="00FC42C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5331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рин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5" w:rsidRDefault="00097385" w:rsidP="00FC42CD">
      <w:pPr>
        <w:jc w:val="center"/>
      </w:pPr>
      <w:r>
        <w:t xml:space="preserve">рисунок </w:t>
      </w:r>
      <w:r w:rsidR="00CC3474">
        <w:t>5</w:t>
      </w:r>
    </w:p>
    <w:p w:rsidR="00CC3474" w:rsidRPr="00097385" w:rsidRDefault="00CC3474" w:rsidP="00CC3474">
      <w:r>
        <w:t>На следующем шаге нужно указать разделы интерфейса (один или несколько) для размещения обработки – рисунок 6</w:t>
      </w:r>
    </w:p>
    <w:p w:rsidR="00C62488" w:rsidRDefault="00C62488" w:rsidP="00C624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2385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рин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5" w:rsidRDefault="00097385" w:rsidP="00097385">
      <w:pPr>
        <w:jc w:val="center"/>
      </w:pPr>
      <w:r>
        <w:t>рисунок</w:t>
      </w:r>
      <w:r w:rsidRPr="00097385">
        <w:t xml:space="preserve"> </w:t>
      </w:r>
      <w:r w:rsidR="00CC3474">
        <w:t>6</w:t>
      </w:r>
    </w:p>
    <w:p w:rsidR="00CC3474" w:rsidRDefault="00CC3474" w:rsidP="00097385">
      <w:pPr>
        <w:jc w:val="center"/>
      </w:pPr>
    </w:p>
    <w:p w:rsidR="00CC3474" w:rsidRDefault="00CC3474" w:rsidP="00097385">
      <w:pPr>
        <w:jc w:val="center"/>
      </w:pPr>
    </w:p>
    <w:p w:rsidR="00CC3474" w:rsidRPr="00097385" w:rsidRDefault="00CC3474" w:rsidP="00CC3474">
      <w:r>
        <w:lastRenderedPageBreak/>
        <w:t>и список пользователей для быстрого доступа к команде запуска обработки, затем нажать кнопку ОК – рисунок 7</w:t>
      </w:r>
    </w:p>
    <w:p w:rsidR="00C62488" w:rsidRDefault="00C62488" w:rsidP="00C624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5806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рин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88" w:rsidRDefault="00C62488" w:rsidP="00C62488">
      <w:pPr>
        <w:jc w:val="center"/>
      </w:pPr>
      <w:r>
        <w:t xml:space="preserve">рисунок </w:t>
      </w:r>
      <w:r w:rsidR="00CC3474">
        <w:t>7</w:t>
      </w:r>
    </w:p>
    <w:p w:rsidR="00CC3474" w:rsidRPr="00C62488" w:rsidRDefault="00CC3474" w:rsidP="00CC3474">
      <w:r>
        <w:t>нажать кнопку «Записать и закрыть» - рисунок 8</w:t>
      </w:r>
    </w:p>
    <w:p w:rsidR="00C62488" w:rsidRDefault="00C62488" w:rsidP="00C624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2885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рин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88" w:rsidRPr="00C62488" w:rsidRDefault="00C62488" w:rsidP="00C62488">
      <w:pPr>
        <w:jc w:val="center"/>
      </w:pPr>
      <w:r>
        <w:t xml:space="preserve">рисунок </w:t>
      </w:r>
      <w:r w:rsidR="00CC3474">
        <w:t>8</w:t>
      </w: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</w:p>
    <w:p w:rsidR="006F3AA1" w:rsidRDefault="006F3AA1" w:rsidP="00C624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Теперь обработку для запуска можно найти в списке Дополнительных обработок выбранных разделов интерфейса – рисунок 9</w:t>
      </w:r>
    </w:p>
    <w:p w:rsidR="00C62488" w:rsidRDefault="00C62488" w:rsidP="00C624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46000" cy="29412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крин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00" cy="29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88" w:rsidRPr="00C62488" w:rsidRDefault="00C62488" w:rsidP="00C62488">
      <w:pPr>
        <w:jc w:val="center"/>
      </w:pPr>
      <w:r>
        <w:t>р</w:t>
      </w:r>
      <w:r w:rsidRPr="00C62488">
        <w:t xml:space="preserve">исунок </w:t>
      </w:r>
      <w:r w:rsidR="00CC3474">
        <w:t>9</w:t>
      </w:r>
    </w:p>
    <w:p w:rsidR="00C62488" w:rsidRDefault="00C62488" w:rsidP="00C624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5600" cy="223920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крин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5" w:rsidRDefault="00097385" w:rsidP="00097385">
      <w:pPr>
        <w:jc w:val="center"/>
      </w:pPr>
      <w:r>
        <w:t>рисунок 10</w:t>
      </w:r>
    </w:p>
    <w:p w:rsidR="006F3AA1" w:rsidRDefault="006F3AA1" w:rsidP="006F3AA1">
      <w:pPr>
        <w:rPr>
          <w:sz w:val="24"/>
          <w:szCs w:val="24"/>
        </w:rPr>
      </w:pPr>
      <w:r>
        <w:rPr>
          <w:sz w:val="24"/>
          <w:szCs w:val="24"/>
        </w:rPr>
        <w:t xml:space="preserve">Если обработка не присутствует в окне дополнительных обработок, нужно перейти по пункту «Настроить список» и отметить обработку, после этого нажать кнопку ОК – рисунок 11. </w:t>
      </w:r>
    </w:p>
    <w:p w:rsidR="006F3AA1" w:rsidRPr="00097385" w:rsidRDefault="006F3AA1" w:rsidP="006F3AA1"/>
    <w:p w:rsidR="00C62488" w:rsidRDefault="00C62488" w:rsidP="00C624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4400" cy="4626000"/>
            <wp:effectExtent l="0" t="0" r="381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крин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400" cy="46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5" w:rsidRPr="00097385" w:rsidRDefault="00097385" w:rsidP="00097385">
      <w:pPr>
        <w:jc w:val="center"/>
      </w:pPr>
      <w:r>
        <w:t>рисунок</w:t>
      </w:r>
      <w:r w:rsidRPr="00097385">
        <w:t xml:space="preserve"> 11</w:t>
      </w:r>
    </w:p>
    <w:p w:rsidR="00C62488" w:rsidRPr="00FC42CD" w:rsidRDefault="00C62488" w:rsidP="00C62488">
      <w:pPr>
        <w:rPr>
          <w:sz w:val="24"/>
          <w:szCs w:val="24"/>
        </w:rPr>
      </w:pPr>
    </w:p>
    <w:p w:rsidR="003F67D8" w:rsidRDefault="003F67D8" w:rsidP="00A914E0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Обновление внешней обработки</w:t>
      </w:r>
    </w:p>
    <w:p w:rsidR="003F67D8" w:rsidRPr="00841ADC" w:rsidRDefault="00841ADC" w:rsidP="00841ADC">
      <w:r w:rsidRPr="00841ADC">
        <w:t>Для обновления внешней обработки</w:t>
      </w:r>
      <w:r>
        <w:t xml:space="preserve"> нужно выделить ее в списке обработок и нажать кнопку «Обновить из файла»</w:t>
      </w:r>
    </w:p>
    <w:p w:rsidR="003F67D8" w:rsidRDefault="00841ADC" w:rsidP="003F67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6060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крин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DC" w:rsidRDefault="00841ADC" w:rsidP="00841ADC">
      <w:pPr>
        <w:jc w:val="center"/>
      </w:pPr>
      <w:r>
        <w:t>рисунок</w:t>
      </w:r>
      <w:r w:rsidRPr="00841ADC">
        <w:t xml:space="preserve"> 12</w:t>
      </w:r>
    </w:p>
    <w:p w:rsidR="00841ADC" w:rsidRDefault="00841ADC" w:rsidP="00841ADC">
      <w:pPr>
        <w:jc w:val="center"/>
      </w:pPr>
    </w:p>
    <w:p w:rsidR="00841ADC" w:rsidRDefault="00841ADC" w:rsidP="00841ADC">
      <w:r>
        <w:lastRenderedPageBreak/>
        <w:t>после этого выбрать файл с новой версией обработки, нажать кнопку «Записать и закрыть».</w:t>
      </w:r>
    </w:p>
    <w:p w:rsidR="00841ADC" w:rsidRDefault="00841ADC" w:rsidP="00841ADC">
      <w:r>
        <w:rPr>
          <w:noProof/>
          <w:lang w:eastAsia="ru-RU"/>
        </w:rPr>
        <w:drawing>
          <wp:inline distT="0" distB="0" distL="0" distR="0">
            <wp:extent cx="5940425" cy="309499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крин1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DC" w:rsidRPr="00841ADC" w:rsidRDefault="00642046" w:rsidP="00841ADC">
      <w:pPr>
        <w:jc w:val="center"/>
      </w:pPr>
      <w:r>
        <w:t>рисунок</w:t>
      </w:r>
      <w:r w:rsidR="00841ADC">
        <w:t xml:space="preserve"> 13</w:t>
      </w:r>
    </w:p>
    <w:p w:rsidR="00841ADC" w:rsidRDefault="00841ADC" w:rsidP="00841AD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Удаление внешней обработки</w:t>
      </w:r>
    </w:p>
    <w:p w:rsidR="003F67D8" w:rsidRDefault="00642046" w:rsidP="003F67D8">
      <w:r w:rsidRPr="00642046">
        <w:t>Для удаления обработки из учетной системы нужно выбрать обработку в списке</w:t>
      </w:r>
      <w:r>
        <w:t xml:space="preserve"> дополнительных</w:t>
      </w:r>
      <w:r w:rsidRPr="00642046">
        <w:t xml:space="preserve"> обработок и </w:t>
      </w:r>
      <w:r>
        <w:t xml:space="preserve">пометить на удаление из контекстного меню по правой кнопке мышки или из </w:t>
      </w:r>
      <w:r w:rsidR="006629BE">
        <w:t>меню по кнопке «Еще». После этого выполнить удаление помеченных объектов.</w:t>
      </w:r>
    </w:p>
    <w:p w:rsidR="00642046" w:rsidRDefault="00642046" w:rsidP="003F67D8">
      <w:r>
        <w:rPr>
          <w:noProof/>
          <w:lang w:eastAsia="ru-RU"/>
        </w:rPr>
        <w:drawing>
          <wp:inline distT="0" distB="0" distL="0" distR="0">
            <wp:extent cx="5940425" cy="328231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крин1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046" w:rsidRPr="00642046" w:rsidRDefault="00642046" w:rsidP="00642046">
      <w:pPr>
        <w:jc w:val="center"/>
      </w:pPr>
      <w:r>
        <w:t>рисунок 14</w:t>
      </w:r>
    </w:p>
    <w:sectPr w:rsidR="00642046" w:rsidRPr="00642046" w:rsidSect="00BC3C35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0A" w:rsidRDefault="00B1720A" w:rsidP="003406FF">
      <w:pPr>
        <w:spacing w:after="0" w:line="240" w:lineRule="auto"/>
      </w:pPr>
      <w:r>
        <w:separator/>
      </w:r>
    </w:p>
  </w:endnote>
  <w:endnote w:type="continuationSeparator" w:id="0">
    <w:p w:rsidR="00B1720A" w:rsidRDefault="00B1720A" w:rsidP="003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4" w:rsidRDefault="00790844" w:rsidP="003406FF">
    <w:pPr>
      <w:pStyle w:val="a6"/>
      <w:jc w:val="center"/>
    </w:pPr>
    <w:r>
      <w:t>Инструкция по установке</w:t>
    </w:r>
  </w:p>
  <w:p w:rsidR="003406FF" w:rsidRDefault="003406FF" w:rsidP="003406FF">
    <w:pPr>
      <w:pStyle w:val="a6"/>
      <w:jc w:val="center"/>
    </w:pPr>
    <w:r>
      <w:t xml:space="preserve"> ПО «Сверка реализаций </w:t>
    </w:r>
    <w:proofErr w:type="spellStart"/>
    <w:r w:rsidR="00A85677">
      <w:t>Контур.</w:t>
    </w:r>
    <w:r>
      <w:t>Диадок</w:t>
    </w:r>
    <w:proofErr w:type="spellEnd"/>
    <w:r>
      <w:t>»</w:t>
    </w:r>
  </w:p>
  <w:p w:rsidR="003406FF" w:rsidRDefault="00340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0A" w:rsidRDefault="00B1720A" w:rsidP="003406FF">
      <w:pPr>
        <w:spacing w:after="0" w:line="240" w:lineRule="auto"/>
      </w:pPr>
      <w:r>
        <w:separator/>
      </w:r>
    </w:p>
  </w:footnote>
  <w:footnote w:type="continuationSeparator" w:id="0">
    <w:p w:rsidR="00B1720A" w:rsidRDefault="00B1720A" w:rsidP="0034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3F2"/>
    <w:multiLevelType w:val="hybridMultilevel"/>
    <w:tmpl w:val="B63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437"/>
    <w:multiLevelType w:val="hybridMultilevel"/>
    <w:tmpl w:val="A7B4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3129"/>
    <w:multiLevelType w:val="hybridMultilevel"/>
    <w:tmpl w:val="BF18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4D8A"/>
    <w:multiLevelType w:val="multilevel"/>
    <w:tmpl w:val="6EDED9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A823E5"/>
    <w:multiLevelType w:val="multilevel"/>
    <w:tmpl w:val="ACBE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b w:val="0"/>
        <w:sz w:val="22"/>
      </w:rPr>
    </w:lvl>
  </w:abstractNum>
  <w:abstractNum w:abstractNumId="5" w15:restartNumberingAfterBreak="0">
    <w:nsid w:val="74F936C8"/>
    <w:multiLevelType w:val="hybridMultilevel"/>
    <w:tmpl w:val="DBC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863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C5"/>
    <w:rsid w:val="00097385"/>
    <w:rsid w:val="000C43E8"/>
    <w:rsid w:val="000C5B77"/>
    <w:rsid w:val="001A1539"/>
    <w:rsid w:val="00212EA2"/>
    <w:rsid w:val="00263CF9"/>
    <w:rsid w:val="002878D9"/>
    <w:rsid w:val="00322434"/>
    <w:rsid w:val="003406FF"/>
    <w:rsid w:val="00385C3E"/>
    <w:rsid w:val="00393049"/>
    <w:rsid w:val="003F67D8"/>
    <w:rsid w:val="00414C64"/>
    <w:rsid w:val="00437EE4"/>
    <w:rsid w:val="004564FF"/>
    <w:rsid w:val="00474DFA"/>
    <w:rsid w:val="004E0EF2"/>
    <w:rsid w:val="004F3E7E"/>
    <w:rsid w:val="00642046"/>
    <w:rsid w:val="006629BE"/>
    <w:rsid w:val="006F3AA1"/>
    <w:rsid w:val="00790844"/>
    <w:rsid w:val="00805303"/>
    <w:rsid w:val="00810248"/>
    <w:rsid w:val="00841ADC"/>
    <w:rsid w:val="00872A9D"/>
    <w:rsid w:val="00954514"/>
    <w:rsid w:val="0096069B"/>
    <w:rsid w:val="00A134C5"/>
    <w:rsid w:val="00A24F8D"/>
    <w:rsid w:val="00A85677"/>
    <w:rsid w:val="00A914E0"/>
    <w:rsid w:val="00B10B36"/>
    <w:rsid w:val="00B1720A"/>
    <w:rsid w:val="00B91600"/>
    <w:rsid w:val="00BA194C"/>
    <w:rsid w:val="00BB6F4B"/>
    <w:rsid w:val="00BC3C35"/>
    <w:rsid w:val="00C62488"/>
    <w:rsid w:val="00CC3474"/>
    <w:rsid w:val="00CD78FE"/>
    <w:rsid w:val="00D01B40"/>
    <w:rsid w:val="00D17A17"/>
    <w:rsid w:val="00DA4212"/>
    <w:rsid w:val="00DF629E"/>
    <w:rsid w:val="00F4246A"/>
    <w:rsid w:val="00F6326B"/>
    <w:rsid w:val="00FC42CD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D7A5-FB02-4543-A88B-3C3E497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6FF"/>
  </w:style>
  <w:style w:type="paragraph" w:styleId="a6">
    <w:name w:val="footer"/>
    <w:basedOn w:val="a"/>
    <w:link w:val="a7"/>
    <w:uiPriority w:val="99"/>
    <w:unhideWhenUsed/>
    <w:rsid w:val="003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6FF"/>
  </w:style>
  <w:style w:type="paragraph" w:styleId="a8">
    <w:name w:val="TOC Heading"/>
    <w:basedOn w:val="1"/>
    <w:next w:val="a"/>
    <w:uiPriority w:val="39"/>
    <w:unhideWhenUsed/>
    <w:qFormat/>
    <w:rsid w:val="00DF62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629E"/>
    <w:pPr>
      <w:spacing w:after="100"/>
    </w:pPr>
  </w:style>
  <w:style w:type="character" w:styleId="a9">
    <w:name w:val="Hyperlink"/>
    <w:basedOn w:val="a0"/>
    <w:uiPriority w:val="99"/>
    <w:unhideWhenUsed/>
    <w:rsid w:val="00DF629E"/>
    <w:rPr>
      <w:color w:val="0563C1" w:themeColor="hyperlink"/>
      <w:u w:val="single"/>
    </w:rPr>
  </w:style>
  <w:style w:type="paragraph" w:customStyle="1" w:styleId="paragraph0c">
    <w:name w:val="paragraph0c"/>
    <w:basedOn w:val="a"/>
    <w:rsid w:val="00D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81">
    <w:name w:val="number81"/>
    <w:basedOn w:val="a"/>
    <w:rsid w:val="00D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face">
    <w:name w:val="interface"/>
    <w:basedOn w:val="a0"/>
    <w:rsid w:val="00D01B40"/>
  </w:style>
  <w:style w:type="paragraph" w:customStyle="1" w:styleId="warningword">
    <w:name w:val="warningword"/>
    <w:basedOn w:val="a"/>
    <w:rsid w:val="0043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3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B47A-B33C-483F-BDFB-E0077B9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Борисовна</dc:creator>
  <cp:keywords/>
  <dc:description/>
  <cp:lastModifiedBy>Франк Марина Александровна</cp:lastModifiedBy>
  <cp:revision>19</cp:revision>
  <dcterms:created xsi:type="dcterms:W3CDTF">2023-03-20T04:37:00Z</dcterms:created>
  <dcterms:modified xsi:type="dcterms:W3CDTF">2023-05-16T09:27:00Z</dcterms:modified>
</cp:coreProperties>
</file>